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521F675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7E045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14B91A52" w14:textId="37AF9EBA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روش تحقیق</w:t>
      </w:r>
    </w:p>
    <w:p w14:paraId="1C338A3E" w14:textId="15E6D292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15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2A89637B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نظری</w:t>
      </w:r>
    </w:p>
    <w:p w14:paraId="5E1D05E7" w14:textId="6077FB3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>دکتر طاهره سلطان تویه</w:t>
      </w:r>
    </w:p>
    <w:p w14:paraId="1A7850EE" w14:textId="2682ECC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>دکتر سمیرا رجایی، دکتر مریم ایزد، دکتر احسان شریف پاقلعه، دکتر طاهره سلطان تویه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14C56C71" w14:textId="26807AD4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>آمار زیستی (02)</w:t>
      </w:r>
      <w:r w:rsidR="007E045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سیستم های اطلاع رسانی پزشکی (01)</w:t>
      </w:r>
    </w:p>
    <w:p w14:paraId="74DDE471" w14:textId="08C369D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</w:t>
      </w:r>
      <w:r w:rsidR="00145F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ارشد 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>ناپیوسته ایمونولوژی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91DAF9C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58907AB9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 پزشکی </w:t>
      </w:r>
    </w:p>
    <w:p w14:paraId="0FC2E735" w14:textId="76DB843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E0456" w:rsidRPr="007E0456">
        <w:rPr>
          <w:rFonts w:asciiTheme="majorBidi" w:hAnsiTheme="majorBidi" w:cs="B Nazanin"/>
          <w:sz w:val="24"/>
          <w:szCs w:val="24"/>
          <w:rtl/>
          <w:lang w:bidi="fa-IR"/>
        </w:rPr>
        <w:t>دانشگاه علوم پزشک</w:t>
      </w:r>
      <w:r w:rsidR="007E0456" w:rsidRPr="007E0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E0456" w:rsidRPr="007E0456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تهران- دانشکده پزشک</w:t>
      </w:r>
      <w:r w:rsidR="007E0456" w:rsidRPr="007E0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E0456" w:rsidRPr="007E0456">
        <w:rPr>
          <w:rFonts w:asciiTheme="majorBidi" w:hAnsiTheme="majorBidi" w:cs="B Nazanin"/>
          <w:sz w:val="24"/>
          <w:szCs w:val="24"/>
          <w:rtl/>
          <w:lang w:bidi="fa-IR"/>
        </w:rPr>
        <w:t xml:space="preserve"> - گروه ا</w:t>
      </w:r>
      <w:r w:rsidR="007E0456" w:rsidRPr="007E0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E0456" w:rsidRPr="007E0456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="007E0456" w:rsidRPr="007E0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E0456" w:rsidRPr="007E045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E0456" w:rsidRPr="007E04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7E0456" w:rsidRPr="007E045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E0456" w:rsidRPr="007E0456">
        <w:rPr>
          <w:rFonts w:asciiTheme="majorBidi" w:hAnsiTheme="majorBidi" w:cs="B Nazanin" w:hint="cs"/>
          <w:sz w:val="24"/>
          <w:szCs w:val="24"/>
          <w:rtl/>
          <w:lang w:bidi="fa-IR"/>
        </w:rPr>
        <w:t>ساختمان</w:t>
      </w:r>
      <w:r w:rsidR="007E0456" w:rsidRPr="007E045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E0456" w:rsidRPr="007E0456">
        <w:rPr>
          <w:rFonts w:asciiTheme="majorBidi" w:hAnsiTheme="majorBidi" w:cs="B Nazanin" w:hint="cs"/>
          <w:sz w:val="24"/>
          <w:szCs w:val="24"/>
          <w:rtl/>
          <w:lang w:bidi="fa-IR"/>
        </w:rPr>
        <w:t>شماره</w:t>
      </w:r>
      <w:r w:rsidR="007E0456" w:rsidRPr="007E0456">
        <w:rPr>
          <w:rFonts w:asciiTheme="majorBidi" w:hAnsiTheme="majorBidi" w:cs="B Nazanin"/>
          <w:sz w:val="24"/>
          <w:szCs w:val="24"/>
          <w:rtl/>
          <w:lang w:bidi="fa-IR"/>
        </w:rPr>
        <w:t xml:space="preserve"> 7</w:t>
      </w:r>
    </w:p>
    <w:p w14:paraId="432C8EAE" w14:textId="4C1FD763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09194309315</w:t>
      </w:r>
    </w:p>
    <w:p w14:paraId="484ED0F7" w14:textId="40EF0163" w:rsidR="007E0456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7E0456" w:rsidRPr="00A300F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Tahereh.soltantoye@gmail.com</w:t>
        </w:r>
      </w:hyperlink>
      <w:r w:rsidR="007E04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/ </w:t>
      </w:r>
      <w:hyperlink r:id="rId10" w:history="1">
        <w:r w:rsidR="007E0456" w:rsidRPr="00A300F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tsoltantoye@sina.tums.ac.ir</w:t>
        </w:r>
      </w:hyperlink>
    </w:p>
    <w:p w14:paraId="1F6A8C6B" w14:textId="6B1CABAA" w:rsidR="00FA17A2" w:rsidRDefault="00FA17A2" w:rsidP="007E045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F7A6FE4" w14:textId="77777777" w:rsidR="007E0456" w:rsidRPr="003C3250" w:rsidRDefault="007E0456" w:rsidP="007E045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2D0C93C" w14:textId="5966581C" w:rsidR="002324FF" w:rsidRPr="002324FF" w:rsidRDefault="002324FF" w:rsidP="002324FF">
      <w:pPr>
        <w:tabs>
          <w:tab w:val="left" w:pos="810"/>
        </w:tabs>
        <w:bidi/>
        <w:spacing w:before="240"/>
        <w:jc w:val="lowKashida"/>
        <w:rPr>
          <w:rFonts w:ascii="IranNastaliq" w:hAnsi="IranNastaliq" w:cs="B Nazanin"/>
          <w:sz w:val="24"/>
          <w:szCs w:val="24"/>
          <w:lang w:bidi="fa-IR"/>
        </w:rPr>
      </w:pPr>
      <w:r w:rsidRPr="002324FF">
        <w:rPr>
          <w:rFonts w:ascii="IranNastaliq" w:hAnsi="IranNastaliq" w:cs="B Nazanin"/>
          <w:sz w:val="24"/>
          <w:szCs w:val="24"/>
          <w:rtl/>
        </w:rPr>
        <w:t>درس «روش تحقیق» با هدف توانمندسازی دانشجویان در طراحی، تحلیل و ارائه پژوهش‌های علمی در حوزه علوم پزشکی و زیستی طراحی شده است. در بخش نخست، فراگیران با اصول پایه‌ای روش‌شناسی تحقیق، انواع مطالعات، و مراحل تدوین پروپوزال آشنا می‌شوند و مهارت‌های لازم برای نگارش هدفمند، ساختارمند و علمی پروپوزال‌های پژوهشی را کسب می‌کنند</w:t>
      </w:r>
      <w:r w:rsidRPr="002324FF">
        <w:rPr>
          <w:rFonts w:ascii="IranNastaliq" w:hAnsi="IranNastaliq" w:cs="B Nazanin"/>
          <w:sz w:val="24"/>
          <w:szCs w:val="24"/>
          <w:lang w:bidi="fa-IR"/>
        </w:rPr>
        <w:t>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2324FF">
        <w:rPr>
          <w:rFonts w:ascii="IranNastaliq" w:hAnsi="IranNastaliq" w:cs="B Nazanin"/>
          <w:sz w:val="24"/>
          <w:szCs w:val="24"/>
          <w:rtl/>
        </w:rPr>
        <w:t xml:space="preserve">در ادامه، تمرکز درس بر تقویت توانایی تحلیل مقالات علمی از طریق جلسات بحث و بررسی ساختار، روش‌ها، نتایج و اعتبار علمی مقالات منتخب است. این فرآیند موجب ارتقای تفکر انتقادی، درک عمیق‌تر از طراحی پژوهش، و آمادگی برای مشارکت در فعالیت‌های تحقیقاتی مستقل و گروهی می‌شود. درس با رویکردی کاربردی و تعاملی، بستری مناسب برای رشد مهارت‌های پژوهشی و نگارشی دانشجویان فراهم </w:t>
      </w:r>
      <w:r>
        <w:rPr>
          <w:rFonts w:ascii="IranNastaliq" w:hAnsi="IranNastaliq" w:cs="B Nazanin" w:hint="cs"/>
          <w:sz w:val="24"/>
          <w:szCs w:val="24"/>
          <w:rtl/>
        </w:rPr>
        <w:t>می نماید.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A6226AC" w14:textId="3FE4C1CD" w:rsidR="002324FF" w:rsidRDefault="002324FF" w:rsidP="002324F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- </w:t>
      </w:r>
      <w:r w:rsidRPr="002324FF">
        <w:rPr>
          <w:rFonts w:ascii="IranNastaliq" w:hAnsi="IranNastaliq" w:cs="B Nazanin"/>
          <w:sz w:val="24"/>
          <w:szCs w:val="24"/>
          <w:rtl/>
        </w:rPr>
        <w:t>آشنا</w:t>
      </w:r>
      <w:r w:rsidRPr="002324FF">
        <w:rPr>
          <w:rFonts w:ascii="IranNastaliq" w:hAnsi="IranNastaliq" w:cs="B Nazanin" w:hint="cs"/>
          <w:sz w:val="24"/>
          <w:szCs w:val="24"/>
          <w:rtl/>
        </w:rPr>
        <w:t>یی</w:t>
      </w:r>
      <w:r w:rsidRPr="002324FF">
        <w:rPr>
          <w:rFonts w:ascii="IranNastaliq" w:hAnsi="IranNastaliq" w:cs="B Nazanin"/>
          <w:sz w:val="24"/>
          <w:szCs w:val="24"/>
          <w:rtl/>
        </w:rPr>
        <w:t xml:space="preserve"> با اصول روش‌شناس</w:t>
      </w:r>
      <w:r w:rsidRPr="002324FF">
        <w:rPr>
          <w:rFonts w:ascii="IranNastaliq" w:hAnsi="IranNastaliq" w:cs="B Nazanin" w:hint="cs"/>
          <w:sz w:val="24"/>
          <w:szCs w:val="24"/>
          <w:rtl/>
        </w:rPr>
        <w:t>ی</w:t>
      </w:r>
      <w:r w:rsidRPr="002324FF">
        <w:rPr>
          <w:rFonts w:ascii="IranNastaliq" w:hAnsi="IranNastaliq" w:cs="B Nazanin"/>
          <w:sz w:val="24"/>
          <w:szCs w:val="24"/>
          <w:rtl/>
        </w:rPr>
        <w:t xml:space="preserve"> تحق</w:t>
      </w:r>
      <w:r w:rsidRPr="002324FF">
        <w:rPr>
          <w:rFonts w:ascii="IranNastaliq" w:hAnsi="IranNastaliq" w:cs="B Nazanin" w:hint="cs"/>
          <w:sz w:val="24"/>
          <w:szCs w:val="24"/>
          <w:rtl/>
        </w:rPr>
        <w:t>ی</w:t>
      </w:r>
      <w:r w:rsidRPr="002324FF">
        <w:rPr>
          <w:rFonts w:ascii="IranNastaliq" w:hAnsi="IranNastaliq" w:cs="B Nazanin" w:hint="eastAsia"/>
          <w:sz w:val="24"/>
          <w:szCs w:val="24"/>
          <w:rtl/>
        </w:rPr>
        <w:t>ق</w:t>
      </w:r>
      <w:r w:rsidRPr="002324FF">
        <w:rPr>
          <w:rFonts w:ascii="IranNastaliq" w:hAnsi="IranNastaliq" w:cs="B Nazanin"/>
          <w:sz w:val="24"/>
          <w:szCs w:val="24"/>
          <w:rtl/>
        </w:rPr>
        <w:t xml:space="preserve"> در علوم پزشک</w:t>
      </w:r>
      <w:r w:rsidRPr="002324FF">
        <w:rPr>
          <w:rFonts w:ascii="IranNastaliq" w:hAnsi="IranNastaliq" w:cs="B Nazanin" w:hint="cs"/>
          <w:sz w:val="24"/>
          <w:szCs w:val="24"/>
          <w:rtl/>
        </w:rPr>
        <w:t>ی</w:t>
      </w:r>
      <w:r w:rsidRPr="002324FF">
        <w:rPr>
          <w:rFonts w:ascii="IranNastaliq" w:hAnsi="IranNastaliq" w:cs="B Nazanin"/>
          <w:sz w:val="24"/>
          <w:szCs w:val="24"/>
          <w:rtl/>
        </w:rPr>
        <w:t xml:space="preserve"> و ز</w:t>
      </w:r>
      <w:r w:rsidRPr="002324FF">
        <w:rPr>
          <w:rFonts w:ascii="IranNastaliq" w:hAnsi="IranNastaliq" w:cs="B Nazanin" w:hint="cs"/>
          <w:sz w:val="24"/>
          <w:szCs w:val="24"/>
          <w:rtl/>
        </w:rPr>
        <w:t>ی</w:t>
      </w:r>
      <w:r w:rsidRPr="002324FF">
        <w:rPr>
          <w:rFonts w:ascii="IranNastaliq" w:hAnsi="IranNastaliq" w:cs="B Nazanin" w:hint="eastAsia"/>
          <w:sz w:val="24"/>
          <w:szCs w:val="24"/>
          <w:rtl/>
        </w:rPr>
        <w:t>ست</w:t>
      </w:r>
      <w:r w:rsidRPr="002324FF">
        <w:rPr>
          <w:rFonts w:ascii="IranNastaliq" w:hAnsi="IranNastaliq" w:cs="B Nazanin" w:hint="cs"/>
          <w:sz w:val="24"/>
          <w:szCs w:val="24"/>
          <w:rtl/>
        </w:rPr>
        <w:t>ی</w:t>
      </w:r>
    </w:p>
    <w:p w14:paraId="6E65B525" w14:textId="721A1370" w:rsidR="002324FF" w:rsidRDefault="002324FF" w:rsidP="002324F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="002A6662" w:rsidRPr="002A6662">
        <w:rPr>
          <w:rFonts w:ascii="IranNastaliq" w:hAnsi="IranNastaliq" w:cs="B Nazanin"/>
          <w:sz w:val="24"/>
          <w:szCs w:val="24"/>
          <w:rtl/>
        </w:rPr>
        <w:t>توانایی طراحی و نگارش پروپوزال‌های پژوهشی علمی</w:t>
      </w:r>
    </w:p>
    <w:p w14:paraId="2F5E9804" w14:textId="2920C660" w:rsidR="002A6662" w:rsidRPr="002A6662" w:rsidRDefault="002A6662" w:rsidP="002A666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Pr="002A6662">
        <w:rPr>
          <w:rFonts w:ascii="IranNastaliq" w:hAnsi="IranNastaliq" w:cs="B Nazanin"/>
          <w:sz w:val="24"/>
          <w:szCs w:val="24"/>
          <w:rtl/>
        </w:rPr>
        <w:t>تقویت مهارت تحلیل و نقد مقالات عل</w:t>
      </w:r>
      <w:r w:rsidRPr="002A6662">
        <w:rPr>
          <w:rFonts w:ascii="IranNastaliq" w:hAnsi="IranNastaliq" w:cs="B Nazanin" w:hint="cs"/>
          <w:sz w:val="24"/>
          <w:szCs w:val="24"/>
          <w:rtl/>
        </w:rPr>
        <w:t>می</w:t>
      </w:r>
    </w:p>
    <w:p w14:paraId="57339F0F" w14:textId="7FBB4364" w:rsidR="002A6662" w:rsidRPr="002A6662" w:rsidRDefault="002A6662" w:rsidP="002A666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Pr="002A6662">
        <w:rPr>
          <w:rFonts w:ascii="IranNastaliq" w:hAnsi="IranNastaliq" w:cs="B Nazanin"/>
          <w:sz w:val="24"/>
          <w:szCs w:val="24"/>
        </w:rPr>
        <w:t xml:space="preserve">  </w:t>
      </w:r>
      <w:r w:rsidRPr="002A6662">
        <w:rPr>
          <w:rFonts w:ascii="IranNastaliq" w:hAnsi="IranNastaliq" w:cs="B Nazanin"/>
          <w:sz w:val="24"/>
          <w:szCs w:val="24"/>
          <w:rtl/>
        </w:rPr>
        <w:t>آمادگی برای مشارکت مؤثر در فعالیت‌های تحقیقاتی مستقل یا گروه</w:t>
      </w:r>
    </w:p>
    <w:p w14:paraId="28904022" w14:textId="7269DF95" w:rsidR="002A6662" w:rsidRPr="002A6662" w:rsidRDefault="002A6662" w:rsidP="002A666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</w:p>
    <w:p w14:paraId="64F99659" w14:textId="633FFAFE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523CF0B" w14:textId="1A47D6AA" w:rsidR="000E7137" w:rsidRDefault="00412730" w:rsidP="0041273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- </w:t>
      </w:r>
      <w:r w:rsidRPr="00412730">
        <w:rPr>
          <w:rFonts w:ascii="IranNastaliq" w:hAnsi="IranNastaliq" w:cs="B Nazanin"/>
          <w:sz w:val="24"/>
          <w:szCs w:val="24"/>
          <w:rtl/>
        </w:rPr>
        <w:t>شناخت انواع مطالعات (توصیفی، تحلیلی، تجربی)</w:t>
      </w:r>
      <w:r>
        <w:rPr>
          <w:rFonts w:ascii="IranNastaliq" w:hAnsi="IranNastaliq" w:cs="B Nazanin" w:hint="cs"/>
          <w:sz w:val="24"/>
          <w:szCs w:val="24"/>
          <w:rtl/>
        </w:rPr>
        <w:t xml:space="preserve">، </w:t>
      </w:r>
      <w:r w:rsidRPr="00412730">
        <w:rPr>
          <w:rFonts w:ascii="IranNastaliq" w:hAnsi="IranNastaliq" w:cs="B Nazanin"/>
          <w:sz w:val="24"/>
          <w:szCs w:val="24"/>
          <w:rtl/>
        </w:rPr>
        <w:t>آشنا</w:t>
      </w:r>
      <w:r w:rsidRPr="00412730">
        <w:rPr>
          <w:rFonts w:ascii="IranNastaliq" w:hAnsi="IranNastaliq" w:cs="B Nazanin" w:hint="cs"/>
          <w:sz w:val="24"/>
          <w:szCs w:val="24"/>
          <w:rtl/>
        </w:rPr>
        <w:t>یی</w:t>
      </w:r>
      <w:r w:rsidRPr="00412730">
        <w:rPr>
          <w:rFonts w:ascii="IranNastaliq" w:hAnsi="IranNastaliq" w:cs="B Nazanin"/>
          <w:sz w:val="24"/>
          <w:szCs w:val="24"/>
          <w:rtl/>
        </w:rPr>
        <w:t xml:space="preserve"> با اصول اخلاق در پژوهش</w:t>
      </w:r>
      <w:r>
        <w:rPr>
          <w:rFonts w:ascii="IranNastaliq" w:hAnsi="IranNastaliq" w:cs="B Nazanin" w:hint="cs"/>
          <w:sz w:val="24"/>
          <w:szCs w:val="24"/>
          <w:rtl/>
        </w:rPr>
        <w:t xml:space="preserve">، درک مراحل طراحی </w:t>
      </w:r>
      <w:r w:rsidRPr="00412730">
        <w:rPr>
          <w:rFonts w:ascii="IranNastaliq" w:hAnsi="IranNastaliq" w:cs="B Nazanin"/>
          <w:sz w:val="24"/>
          <w:szCs w:val="24"/>
          <w:rtl/>
        </w:rPr>
        <w:t>تحقیق از طرح سؤال تا جمع‌آوری داده‌ها</w:t>
      </w:r>
    </w:p>
    <w:p w14:paraId="55C75CAA" w14:textId="3B76AFE8" w:rsidR="00FD6254" w:rsidRDefault="00FD6254" w:rsidP="00EE003D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="00EE003D">
        <w:rPr>
          <w:rFonts w:ascii="IranNastaliq" w:hAnsi="IranNastaliq" w:cs="B Nazanin" w:hint="cs"/>
          <w:sz w:val="24"/>
          <w:szCs w:val="24"/>
          <w:rtl/>
        </w:rPr>
        <w:t xml:space="preserve">توانایی نگارش بخش های مختلف پروپوزال ( </w:t>
      </w:r>
      <w:r w:rsidR="00EE003D" w:rsidRPr="00EE003D">
        <w:rPr>
          <w:rFonts w:ascii="IranNastaliq" w:hAnsi="IranNastaliq" w:cs="B Nazanin"/>
          <w:sz w:val="24"/>
          <w:szCs w:val="24"/>
          <w:rtl/>
        </w:rPr>
        <w:t>مقدمه، اهداف، روش‌ها، منابع</w:t>
      </w:r>
      <w:r w:rsidR="00EE003D">
        <w:rPr>
          <w:rFonts w:ascii="IranNastaliq" w:hAnsi="IranNastaliq" w:cs="B Nazanin" w:hint="cs"/>
          <w:sz w:val="24"/>
          <w:szCs w:val="24"/>
          <w:rtl/>
        </w:rPr>
        <w:t>)، تدوین اهداف و فرضیات علمی و انتخاب روش مناسب برای جمع آوری و تحلیل داده ها</w:t>
      </w:r>
    </w:p>
    <w:p w14:paraId="6B1ABC1D" w14:textId="123F5B4A" w:rsidR="00EE003D" w:rsidRDefault="00EE003D" w:rsidP="008D08D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="005D7510" w:rsidRPr="005D7510">
        <w:rPr>
          <w:rFonts w:ascii="IranNastaliq" w:hAnsi="IranNastaliq" w:cs="B Nazanin"/>
          <w:sz w:val="24"/>
          <w:szCs w:val="24"/>
          <w:rtl/>
        </w:rPr>
        <w:t>بررس</w:t>
      </w:r>
      <w:r w:rsidR="005D7510" w:rsidRPr="005D7510">
        <w:rPr>
          <w:rFonts w:ascii="IranNastaliq" w:hAnsi="IranNastaliq" w:cs="B Nazanin" w:hint="cs"/>
          <w:sz w:val="24"/>
          <w:szCs w:val="24"/>
          <w:rtl/>
        </w:rPr>
        <w:t>ی</w:t>
      </w:r>
      <w:r w:rsidR="005D7510" w:rsidRPr="005D7510">
        <w:rPr>
          <w:rFonts w:ascii="IranNastaliq" w:hAnsi="IranNastaliq" w:cs="B Nazanin"/>
          <w:sz w:val="24"/>
          <w:szCs w:val="24"/>
          <w:rtl/>
        </w:rPr>
        <w:t xml:space="preserve"> ساختار مقاله علم</w:t>
      </w:r>
      <w:r w:rsidR="005D7510" w:rsidRPr="005D7510">
        <w:rPr>
          <w:rFonts w:ascii="IranNastaliq" w:hAnsi="IranNastaliq" w:cs="B Nazanin" w:hint="cs"/>
          <w:sz w:val="24"/>
          <w:szCs w:val="24"/>
          <w:rtl/>
        </w:rPr>
        <w:t>ی</w:t>
      </w:r>
      <w:r w:rsidR="005D7510" w:rsidRPr="005D7510">
        <w:rPr>
          <w:rFonts w:ascii="IranNastaliq" w:hAnsi="IranNastaliq" w:cs="B Nazanin"/>
          <w:sz w:val="24"/>
          <w:szCs w:val="24"/>
          <w:rtl/>
        </w:rPr>
        <w:t xml:space="preserve"> (چک</w:t>
      </w:r>
      <w:r w:rsidR="005D7510" w:rsidRPr="005D7510">
        <w:rPr>
          <w:rFonts w:ascii="IranNastaliq" w:hAnsi="IranNastaliq" w:cs="B Nazanin" w:hint="cs"/>
          <w:sz w:val="24"/>
          <w:szCs w:val="24"/>
          <w:rtl/>
        </w:rPr>
        <w:t>ی</w:t>
      </w:r>
      <w:r w:rsidR="005D7510" w:rsidRPr="005D7510">
        <w:rPr>
          <w:rFonts w:ascii="IranNastaliq" w:hAnsi="IranNastaliq" w:cs="B Nazanin" w:hint="eastAsia"/>
          <w:sz w:val="24"/>
          <w:szCs w:val="24"/>
          <w:rtl/>
        </w:rPr>
        <w:t>ده،</w:t>
      </w:r>
      <w:r w:rsidR="005D7510" w:rsidRPr="005D7510">
        <w:rPr>
          <w:rFonts w:ascii="IranNastaliq" w:hAnsi="IranNastaliq" w:cs="B Nazanin"/>
          <w:sz w:val="24"/>
          <w:szCs w:val="24"/>
          <w:rtl/>
        </w:rPr>
        <w:t xml:space="preserve"> مقدمه، روش‌ها، نتا</w:t>
      </w:r>
      <w:r w:rsidR="005D7510" w:rsidRPr="005D7510">
        <w:rPr>
          <w:rFonts w:ascii="IranNastaliq" w:hAnsi="IranNastaliq" w:cs="B Nazanin" w:hint="cs"/>
          <w:sz w:val="24"/>
          <w:szCs w:val="24"/>
          <w:rtl/>
        </w:rPr>
        <w:t>ی</w:t>
      </w:r>
      <w:r w:rsidR="005D7510" w:rsidRPr="005D7510">
        <w:rPr>
          <w:rFonts w:ascii="IranNastaliq" w:hAnsi="IranNastaliq" w:cs="B Nazanin" w:hint="eastAsia"/>
          <w:sz w:val="24"/>
          <w:szCs w:val="24"/>
          <w:rtl/>
        </w:rPr>
        <w:t>ج،</w:t>
      </w:r>
      <w:r w:rsidR="005D7510" w:rsidRPr="005D7510">
        <w:rPr>
          <w:rFonts w:ascii="IranNastaliq" w:hAnsi="IranNastaliq" w:cs="B Nazanin"/>
          <w:sz w:val="24"/>
          <w:szCs w:val="24"/>
          <w:rtl/>
        </w:rPr>
        <w:t xml:space="preserve"> بحث</w:t>
      </w:r>
      <w:r w:rsidR="005D7510">
        <w:rPr>
          <w:rFonts w:ascii="IranNastaliq" w:hAnsi="IranNastaliq" w:cs="B Nazanin" w:hint="cs"/>
          <w:sz w:val="24"/>
          <w:szCs w:val="24"/>
          <w:rtl/>
        </w:rPr>
        <w:t xml:space="preserve">)، </w:t>
      </w:r>
      <w:r w:rsidR="008D08D8">
        <w:rPr>
          <w:rFonts w:ascii="IranNastaliq" w:hAnsi="IranNastaliq" w:cs="B Nazanin" w:hint="cs"/>
          <w:sz w:val="24"/>
          <w:szCs w:val="24"/>
          <w:rtl/>
        </w:rPr>
        <w:t xml:space="preserve">ارزیابی </w:t>
      </w:r>
      <w:r w:rsidR="008D08D8" w:rsidRPr="008D08D8">
        <w:rPr>
          <w:rFonts w:ascii="IranNastaliq" w:hAnsi="IranNastaliq" w:cs="B Nazanin"/>
          <w:sz w:val="24"/>
          <w:szCs w:val="24"/>
          <w:rtl/>
        </w:rPr>
        <w:t>اعتبار علمی</w:t>
      </w:r>
      <w:r w:rsidR="008D08D8">
        <w:rPr>
          <w:rFonts w:ascii="IranNastaliq" w:hAnsi="IranNastaliq" w:cs="B Nazanin" w:hint="cs"/>
          <w:sz w:val="24"/>
          <w:szCs w:val="24"/>
          <w:rtl/>
        </w:rPr>
        <w:t xml:space="preserve"> مقالات برای مقایسه </w:t>
      </w:r>
    </w:p>
    <w:p w14:paraId="399A41CF" w14:textId="6DDB6914" w:rsidR="008B308A" w:rsidRPr="008B308A" w:rsidRDefault="008D08D8" w:rsidP="008B308A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lastRenderedPageBreak/>
        <w:t xml:space="preserve">- </w:t>
      </w:r>
      <w:r w:rsidR="008B308A" w:rsidRPr="008B308A">
        <w:rPr>
          <w:rFonts w:ascii="IranNastaliq" w:hAnsi="IranNastaliq" w:cs="B Nazanin"/>
          <w:sz w:val="24"/>
          <w:szCs w:val="24"/>
          <w:rtl/>
        </w:rPr>
        <w:t>تحلیل نقاط قوت و ضعف پژوهش‌های ارائه‌شده</w:t>
      </w:r>
      <w:r w:rsidR="008B308A">
        <w:rPr>
          <w:rFonts w:ascii="IranNastaliq" w:hAnsi="IranNastaliq" w:cs="B Nazanin" w:hint="cs"/>
          <w:sz w:val="24"/>
          <w:szCs w:val="24"/>
          <w:rtl/>
        </w:rPr>
        <w:t>، بررسی سوال پژوهشی مطرح شده در مقاله و مسیر طراحی شده برای پاسخ به سوال پژوهشی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8B308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8B308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8B308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8B308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8B308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8B308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6FFB2BA0" w14:textId="0C031C87" w:rsidR="00361B0A" w:rsidRPr="003D5BB6" w:rsidRDefault="003D5BB6" w:rsidP="003D5BB6">
      <w:pPr>
        <w:bidi/>
        <w:jc w:val="lowKashida"/>
        <w:rPr>
          <w:rFonts w:ascii="IranNastaliq" w:hAnsi="IranNastaliq" w:cs="B Nazanin"/>
          <w:sz w:val="24"/>
          <w:szCs w:val="24"/>
          <w:rtl/>
        </w:rPr>
      </w:pPr>
      <w:r w:rsidRPr="003D5BB6">
        <w:rPr>
          <w:rFonts w:ascii="IranNastaliq" w:hAnsi="IranNastaliq" w:cs="B Nazanin" w:hint="cs"/>
          <w:sz w:val="24"/>
          <w:szCs w:val="24"/>
          <w:rtl/>
        </w:rPr>
        <w:t>پ</w:t>
      </w:r>
      <w:r w:rsidRPr="003D5BB6">
        <w:rPr>
          <w:rFonts w:ascii="IranNastaliq" w:hAnsi="IranNastaliq" w:cs="B Nazanin"/>
          <w:sz w:val="24"/>
          <w:szCs w:val="24"/>
          <w:rtl/>
        </w:rPr>
        <w:t>س از پا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ان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ن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درس، انتظار م</w:t>
      </w:r>
      <w:r w:rsidRPr="003D5BB6">
        <w:rPr>
          <w:rFonts w:ascii="IranNastaliq" w:hAnsi="IranNastaliq" w:cs="B Nazanin" w:hint="cs"/>
          <w:sz w:val="24"/>
          <w:szCs w:val="24"/>
          <w:rtl/>
        </w:rPr>
        <w:t>ی‌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رود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که فراگ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ر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بتواند اصول روش‌شناس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تحق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ق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را در حوزه علوم پزشک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به‌درست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درک کرده، 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ک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پروپوزال علم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ساختارمند و منطق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طراح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و نگارش کند، مقالات علم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را به‌صورت انتقاد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تحل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ل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و ارز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اب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نما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د،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در بحث‌ها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علم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با استدلال منطق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مش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ارکت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فعال داشته باشد، و آمادگ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لازم برا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انجام پژوهش‌ها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مستقل 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ا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گروه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را با رعا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 w:hint="eastAsia"/>
          <w:sz w:val="24"/>
          <w:szCs w:val="24"/>
          <w:rtl/>
        </w:rPr>
        <w:t>ت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اصول نگارش علم</w:t>
      </w:r>
      <w:r w:rsidRPr="003D5BB6">
        <w:rPr>
          <w:rFonts w:ascii="IranNastaliq" w:hAnsi="IranNastaliq" w:cs="B Nazanin" w:hint="cs"/>
          <w:sz w:val="24"/>
          <w:szCs w:val="24"/>
          <w:rtl/>
        </w:rPr>
        <w:t>ی</w:t>
      </w:r>
      <w:r w:rsidRPr="003D5BB6">
        <w:rPr>
          <w:rFonts w:ascii="IranNastaliq" w:hAnsi="IranNastaliq" w:cs="B Nazanin"/>
          <w:sz w:val="24"/>
          <w:szCs w:val="24"/>
          <w:rtl/>
        </w:rPr>
        <w:t xml:space="preserve"> و</w:t>
      </w:r>
      <w:r>
        <w:rPr>
          <w:rFonts w:ascii="IranNastaliq" w:hAnsi="IranNastaliq" w:cs="B Nazanin" w:hint="cs"/>
          <w:sz w:val="24"/>
          <w:szCs w:val="24"/>
          <w:rtl/>
        </w:rPr>
        <w:t xml:space="preserve"> اخلاق پژوهش کسب کرده باشد.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6B37B8E" w:rsidR="009E629C" w:rsidRDefault="003D5BB6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97F464" wp14:editId="0A6C406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200660</wp:posOffset>
                      </wp:positionV>
                      <wp:extent cx="45719" cy="95250"/>
                      <wp:effectExtent l="0" t="0" r="12065" b="19050"/>
                      <wp:wrapNone/>
                      <wp:docPr id="18093976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4FDCC" id="Rectangle 2" o:spid="_x0000_s1026" style="position:absolute;margin-left:138.6pt;margin-top:15.8pt;width:3.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" fillcolor="black [3200]" strokecolor="black [480]" strokeweight="2pt"/>
                  </w:pict>
                </mc:Fallback>
              </mc:AlternateContent>
            </w:r>
            <w:r w:rsidR="009E629C" w:rsidRPr="0012159D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338941A1" w:rsidR="00DB4835" w:rsidRPr="00DB4835" w:rsidRDefault="00CB1DD7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7924F" wp14:editId="7EF93B09">
                <wp:simplePos x="0" y="0"/>
                <wp:positionH relativeFrom="column">
                  <wp:posOffset>5838825</wp:posOffset>
                </wp:positionH>
                <wp:positionV relativeFrom="paragraph">
                  <wp:posOffset>41910</wp:posOffset>
                </wp:positionV>
                <wp:extent cx="47625" cy="104775"/>
                <wp:effectExtent l="0" t="0" r="28575" b="28575"/>
                <wp:wrapNone/>
                <wp:docPr id="92885465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38212" id="Rectangle 4" o:spid="_x0000_s1026" style="position:absolute;margin-left:459.75pt;margin-top:3.3pt;width:3.7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" fillcolor="black [3200]" strokecolor="black [480]" strokeweight="2pt"/>
            </w:pict>
          </mc:Fallback>
        </mc:AlternateConten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6CE4CFA7" w:rsidR="00DB4835" w:rsidRPr="00DB4835" w:rsidRDefault="00CB1DD7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F2857" wp14:editId="25DDFBDE">
                <wp:simplePos x="0" y="0"/>
                <wp:positionH relativeFrom="column">
                  <wp:posOffset>5867400</wp:posOffset>
                </wp:positionH>
                <wp:positionV relativeFrom="paragraph">
                  <wp:posOffset>44450</wp:posOffset>
                </wp:positionV>
                <wp:extent cx="45719" cy="76200"/>
                <wp:effectExtent l="0" t="0" r="12065" b="19050"/>
                <wp:wrapNone/>
                <wp:docPr id="6920484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70662" id="Rectangle 3" o:spid="_x0000_s1026" style="position:absolute;margin-left:462pt;margin-top:3.5pt;width:3.6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" fillcolor="black [3200]" strokecolor="black [480]" strokeweight="2pt"/>
            </w:pict>
          </mc:Fallback>
        </mc:AlternateConten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545" w:type="dxa"/>
        <w:tblLook w:val="04A0" w:firstRow="1" w:lastRow="0" w:firstColumn="1" w:lastColumn="0" w:noHBand="0" w:noVBand="1"/>
      </w:tblPr>
      <w:tblGrid>
        <w:gridCol w:w="2160"/>
        <w:gridCol w:w="630"/>
        <w:gridCol w:w="2700"/>
        <w:gridCol w:w="1181"/>
        <w:gridCol w:w="2377"/>
        <w:gridCol w:w="847"/>
      </w:tblGrid>
      <w:tr w:rsidR="00684E56" w14:paraId="687BBD93" w14:textId="77777777" w:rsidTr="003D4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gridSpan w:val="2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70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181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7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D4A7C" w14:paraId="0F0C5D07" w14:textId="77777777" w:rsidTr="003D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E248ECF" w14:textId="679FC245" w:rsidR="003D4A7C" w:rsidRPr="00C4719D" w:rsidRDefault="003D4A7C" w:rsidP="003D4A7C">
            <w:pPr>
              <w:bidi/>
              <w:rPr>
                <w:rFonts w:ascii="IranNastaliq" w:hAnsi="IranNastaliq" w:cs="B Nazanin"/>
                <w:lang w:bidi="fa-IR"/>
              </w:rPr>
            </w:pPr>
            <w:r w:rsidRPr="00C4719D">
              <w:rPr>
                <w:rFonts w:ascii="IranNastaliq" w:hAnsi="IranNastaliq" w:cs="B Nazanin" w:hint="cs"/>
                <w:rtl/>
                <w:lang w:bidi="fa-IR"/>
              </w:rPr>
              <w:t xml:space="preserve">دکتر مهدی محمدی </w:t>
            </w:r>
          </w:p>
        </w:tc>
        <w:tc>
          <w:tcPr>
            <w:tcW w:w="3330" w:type="dxa"/>
            <w:gridSpan w:val="2"/>
          </w:tcPr>
          <w:p w14:paraId="6B9E18F5" w14:textId="7E28BEAC" w:rsidR="003D4A7C" w:rsidRPr="00C4719D" w:rsidRDefault="003D4A7C" w:rsidP="003D4A7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610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پرسش و پاسخ و بحث های گروهی</w:t>
            </w:r>
            <w:r w:rsid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، انجام تمرین کلاسی و تکالیف منزل</w:t>
            </w:r>
          </w:p>
        </w:tc>
        <w:tc>
          <w:tcPr>
            <w:tcW w:w="1181" w:type="dxa"/>
          </w:tcPr>
          <w:p w14:paraId="2B305B0D" w14:textId="7C27C86A" w:rsidR="003D4A7C" w:rsidRPr="00C4719D" w:rsidRDefault="000A06B1" w:rsidP="003D4A7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610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سخنرانی تعاملی </w:t>
            </w:r>
          </w:p>
        </w:tc>
        <w:tc>
          <w:tcPr>
            <w:tcW w:w="2377" w:type="dxa"/>
          </w:tcPr>
          <w:p w14:paraId="7921D8DC" w14:textId="59C17708" w:rsidR="003D4A7C" w:rsidRPr="00C4719D" w:rsidRDefault="003D4A7C" w:rsidP="003D4A7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4719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مقدمات روش تحقیق</w:t>
            </w:r>
          </w:p>
        </w:tc>
        <w:tc>
          <w:tcPr>
            <w:tcW w:w="847" w:type="dxa"/>
          </w:tcPr>
          <w:p w14:paraId="228979A4" w14:textId="77777777" w:rsidR="003D4A7C" w:rsidRPr="00EB6DB3" w:rsidRDefault="003D4A7C" w:rsidP="003D4A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0A06B1" w14:paraId="27DD1B05" w14:textId="77777777" w:rsidTr="003D4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8597DDA" w14:textId="7E72BAFF" w:rsidR="000A06B1" w:rsidRPr="00C4719D" w:rsidRDefault="000A06B1" w:rsidP="000A06B1">
            <w:pPr>
              <w:bidi/>
              <w:rPr>
                <w:rFonts w:ascii="IranNastaliq" w:hAnsi="IranNastaliq" w:cs="B Nazanin"/>
                <w:lang w:bidi="fa-IR"/>
              </w:rPr>
            </w:pPr>
            <w:r w:rsidRPr="00C4719D">
              <w:rPr>
                <w:rFonts w:cs="B Nazanin"/>
                <w:rtl/>
              </w:rPr>
              <w:t>دکتر مهد</w:t>
            </w:r>
            <w:r w:rsidRPr="00C4719D">
              <w:rPr>
                <w:rFonts w:cs="B Nazanin" w:hint="cs"/>
                <w:rtl/>
              </w:rPr>
              <w:t>ی</w:t>
            </w:r>
            <w:r w:rsidRPr="00C4719D">
              <w:rPr>
                <w:rFonts w:cs="B Nazanin"/>
                <w:rtl/>
              </w:rPr>
              <w:t xml:space="preserve"> محمد</w:t>
            </w:r>
            <w:r w:rsidRPr="00C4719D">
              <w:rPr>
                <w:rFonts w:cs="B Nazanin" w:hint="cs"/>
                <w:rtl/>
              </w:rPr>
              <w:t>ی</w:t>
            </w:r>
            <w:r w:rsidRPr="00C4719D">
              <w:rPr>
                <w:rFonts w:cs="B Nazanin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03093118" w14:textId="3DD025BB" w:rsidR="000A06B1" w:rsidRPr="00C4719D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پرسش و پاسخ و بحث ها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گروه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، انجام تمر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کلاس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تکال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ف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منزل</w:t>
            </w:r>
          </w:p>
        </w:tc>
        <w:tc>
          <w:tcPr>
            <w:tcW w:w="1181" w:type="dxa"/>
          </w:tcPr>
          <w:p w14:paraId="12AD227D" w14:textId="5554F635" w:rsidR="000A06B1" w:rsidRPr="00C4719D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سخنران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تعامل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2377" w:type="dxa"/>
          </w:tcPr>
          <w:p w14:paraId="1710D4CE" w14:textId="33AD503A" w:rsidR="000A06B1" w:rsidRPr="00C4719D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4719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نوشتن پروپوزال پژوهشی 1</w:t>
            </w:r>
          </w:p>
        </w:tc>
        <w:tc>
          <w:tcPr>
            <w:tcW w:w="847" w:type="dxa"/>
          </w:tcPr>
          <w:p w14:paraId="7BC0A093" w14:textId="77777777" w:rsidR="000A06B1" w:rsidRPr="00EB6DB3" w:rsidRDefault="000A06B1" w:rsidP="000A06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0A06B1" w14:paraId="37988758" w14:textId="77777777" w:rsidTr="003D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8624CC8" w14:textId="127CBECD" w:rsidR="000A06B1" w:rsidRPr="00C4719D" w:rsidRDefault="000A06B1" w:rsidP="000A06B1">
            <w:pPr>
              <w:bidi/>
              <w:rPr>
                <w:rFonts w:ascii="IranNastaliq" w:hAnsi="IranNastaliq" w:cs="B Nazanin"/>
                <w:lang w:bidi="fa-IR"/>
              </w:rPr>
            </w:pPr>
            <w:r w:rsidRPr="00C4719D">
              <w:rPr>
                <w:rFonts w:cs="B Nazanin"/>
                <w:rtl/>
              </w:rPr>
              <w:t>دکتر مهد</w:t>
            </w:r>
            <w:r w:rsidRPr="00C4719D">
              <w:rPr>
                <w:rFonts w:cs="B Nazanin" w:hint="cs"/>
                <w:rtl/>
              </w:rPr>
              <w:t>ی</w:t>
            </w:r>
            <w:r w:rsidRPr="00C4719D">
              <w:rPr>
                <w:rFonts w:cs="B Nazanin"/>
                <w:rtl/>
              </w:rPr>
              <w:t xml:space="preserve"> محمد</w:t>
            </w:r>
            <w:r w:rsidRPr="00C4719D">
              <w:rPr>
                <w:rFonts w:cs="B Nazanin" w:hint="cs"/>
                <w:rtl/>
              </w:rPr>
              <w:t>ی</w:t>
            </w:r>
            <w:r w:rsidRPr="00C4719D">
              <w:rPr>
                <w:rFonts w:cs="B Nazanin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162E175" w14:textId="4F351FCC" w:rsidR="000A06B1" w:rsidRPr="00C4719D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پرسش و پاسخ و بحث ها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گروه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، انجام تمر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کلاس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تکال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ف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منزل</w:t>
            </w:r>
          </w:p>
        </w:tc>
        <w:tc>
          <w:tcPr>
            <w:tcW w:w="1181" w:type="dxa"/>
          </w:tcPr>
          <w:p w14:paraId="196FFB74" w14:textId="781213AF" w:rsidR="000A06B1" w:rsidRPr="00C4719D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سخنران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تعامل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2377" w:type="dxa"/>
          </w:tcPr>
          <w:p w14:paraId="780E6296" w14:textId="0AAD7198" w:rsidR="000A06B1" w:rsidRPr="00C4719D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4719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نوشتن پروپوزال پژوهشی 2</w:t>
            </w:r>
          </w:p>
        </w:tc>
        <w:tc>
          <w:tcPr>
            <w:tcW w:w="847" w:type="dxa"/>
          </w:tcPr>
          <w:p w14:paraId="5AE8FF57" w14:textId="77777777" w:rsidR="000A06B1" w:rsidRPr="00EB6DB3" w:rsidRDefault="000A06B1" w:rsidP="000A06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0A06B1" w14:paraId="014D555C" w14:textId="77777777" w:rsidTr="003D4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18D1388" w14:textId="5DA68C90" w:rsidR="000A06B1" w:rsidRPr="00CC4F57" w:rsidRDefault="000A06B1" w:rsidP="000A06B1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طاهره سلطان تویه</w:t>
            </w:r>
          </w:p>
        </w:tc>
        <w:tc>
          <w:tcPr>
            <w:tcW w:w="3330" w:type="dxa"/>
            <w:gridSpan w:val="2"/>
          </w:tcPr>
          <w:p w14:paraId="64BAAE55" w14:textId="153DCDDF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پرسش و پاسخ و بحث ها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گروه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، انجام تمر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کلاس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تکال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ف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منزل</w:t>
            </w:r>
          </w:p>
        </w:tc>
        <w:tc>
          <w:tcPr>
            <w:tcW w:w="1181" w:type="dxa"/>
          </w:tcPr>
          <w:p w14:paraId="68BEE811" w14:textId="161EF1F8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سخنران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تعامل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2377" w:type="dxa"/>
          </w:tcPr>
          <w:p w14:paraId="7ED9B14F" w14:textId="34400DA0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F5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مقاله خوانی و بحث 1</w:t>
            </w:r>
          </w:p>
        </w:tc>
        <w:tc>
          <w:tcPr>
            <w:tcW w:w="847" w:type="dxa"/>
          </w:tcPr>
          <w:p w14:paraId="00741B70" w14:textId="77777777" w:rsidR="000A06B1" w:rsidRPr="00EB6DB3" w:rsidRDefault="000A06B1" w:rsidP="000A06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0A06B1" w14:paraId="136EFF23" w14:textId="77777777" w:rsidTr="003D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ED04A59" w14:textId="0AA0BD60" w:rsidR="000A06B1" w:rsidRPr="00CC4F57" w:rsidRDefault="000A06B1" w:rsidP="000A06B1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طاهره سلطان تویه</w:t>
            </w:r>
          </w:p>
        </w:tc>
        <w:tc>
          <w:tcPr>
            <w:tcW w:w="3330" w:type="dxa"/>
            <w:gridSpan w:val="2"/>
          </w:tcPr>
          <w:p w14:paraId="6D4A4424" w14:textId="6BD84B95" w:rsidR="000A06B1" w:rsidRPr="00CC4F57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پرسش و پاسخ و بحث ها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گروه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، انجام تمر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کلاس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تکال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ف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منزل</w:t>
            </w:r>
          </w:p>
        </w:tc>
        <w:tc>
          <w:tcPr>
            <w:tcW w:w="1181" w:type="dxa"/>
          </w:tcPr>
          <w:p w14:paraId="55250220" w14:textId="059C0103" w:rsidR="000A06B1" w:rsidRPr="00CC4F57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سخنران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تعامل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2377" w:type="dxa"/>
          </w:tcPr>
          <w:p w14:paraId="07CF78F2" w14:textId="5FA21A36" w:rsidR="000A06B1" w:rsidRPr="00CC4F57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C4F5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مقاله خوانی و بحث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2</w:t>
            </w:r>
          </w:p>
        </w:tc>
        <w:tc>
          <w:tcPr>
            <w:tcW w:w="847" w:type="dxa"/>
          </w:tcPr>
          <w:p w14:paraId="3D5F7DEF" w14:textId="77777777" w:rsidR="000A06B1" w:rsidRPr="00EB6DB3" w:rsidRDefault="000A06B1" w:rsidP="000A06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0A06B1" w14:paraId="71572B7E" w14:textId="77777777" w:rsidTr="003D4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43E95DE" w14:textId="40F0EB4F" w:rsidR="000A06B1" w:rsidRPr="00CC4F57" w:rsidRDefault="000A06B1" w:rsidP="000A06B1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احسان شریف پاقلعه</w:t>
            </w:r>
          </w:p>
        </w:tc>
        <w:tc>
          <w:tcPr>
            <w:tcW w:w="3330" w:type="dxa"/>
            <w:gridSpan w:val="2"/>
          </w:tcPr>
          <w:p w14:paraId="2425965D" w14:textId="339C5C4F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پرسش و پاسخ و بحث ها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گروه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، انجام تمر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کلاس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تکال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ف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منزل</w:t>
            </w:r>
          </w:p>
        </w:tc>
        <w:tc>
          <w:tcPr>
            <w:tcW w:w="1181" w:type="dxa"/>
          </w:tcPr>
          <w:p w14:paraId="51063F62" w14:textId="354E9E4D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سخنران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تعامل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2377" w:type="dxa"/>
          </w:tcPr>
          <w:p w14:paraId="77BA6505" w14:textId="1420C6CB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5496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مقاله خوانی و بحث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47" w:type="dxa"/>
          </w:tcPr>
          <w:p w14:paraId="44C26987" w14:textId="77777777" w:rsidR="000A06B1" w:rsidRPr="00EB6DB3" w:rsidRDefault="000A06B1" w:rsidP="000A06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0A06B1" w14:paraId="78FF9686" w14:textId="77777777" w:rsidTr="003D4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82C7D9B" w14:textId="733811BD" w:rsidR="000A06B1" w:rsidRPr="00CC4F57" w:rsidRDefault="000A06B1" w:rsidP="000A06B1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مریم ایزد</w:t>
            </w:r>
          </w:p>
        </w:tc>
        <w:tc>
          <w:tcPr>
            <w:tcW w:w="3330" w:type="dxa"/>
            <w:gridSpan w:val="2"/>
          </w:tcPr>
          <w:p w14:paraId="062985D4" w14:textId="555CCD4D" w:rsidR="000A06B1" w:rsidRPr="00CC4F57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پرسش و پاسخ و بحث ها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گروه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، انجام تمر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کلاس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تکال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ف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منزل</w:t>
            </w:r>
          </w:p>
        </w:tc>
        <w:tc>
          <w:tcPr>
            <w:tcW w:w="1181" w:type="dxa"/>
          </w:tcPr>
          <w:p w14:paraId="01FFCB25" w14:textId="0C8E5925" w:rsidR="000A06B1" w:rsidRPr="00CC4F57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سخنران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تعامل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2377" w:type="dxa"/>
          </w:tcPr>
          <w:p w14:paraId="4D20F59A" w14:textId="5014BED9" w:rsidR="000A06B1" w:rsidRPr="00CC4F57" w:rsidRDefault="000A06B1" w:rsidP="000A06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5496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مقاله خوانی و بح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ث 4</w:t>
            </w:r>
          </w:p>
        </w:tc>
        <w:tc>
          <w:tcPr>
            <w:tcW w:w="847" w:type="dxa"/>
          </w:tcPr>
          <w:p w14:paraId="047AE068" w14:textId="77777777" w:rsidR="000A06B1" w:rsidRPr="00EB6DB3" w:rsidRDefault="000A06B1" w:rsidP="000A06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0A06B1" w14:paraId="0B11B5FB" w14:textId="77777777" w:rsidTr="003D4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03E7AFC" w14:textId="4DE87EDE" w:rsidR="000A06B1" w:rsidRPr="00CC4F57" w:rsidRDefault="000A06B1" w:rsidP="000A06B1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دکتر سمیرا رجایی </w:t>
            </w:r>
          </w:p>
        </w:tc>
        <w:tc>
          <w:tcPr>
            <w:tcW w:w="3330" w:type="dxa"/>
            <w:gridSpan w:val="2"/>
          </w:tcPr>
          <w:p w14:paraId="5046C733" w14:textId="01A582BA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پرسش و پاسخ و بحث ها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گروه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، انجام تمر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ن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کلاس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تکال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ف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منزل</w:t>
            </w:r>
          </w:p>
        </w:tc>
        <w:tc>
          <w:tcPr>
            <w:tcW w:w="1181" w:type="dxa"/>
          </w:tcPr>
          <w:p w14:paraId="4654C7B8" w14:textId="781AFC13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>سخنران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تعامل</w:t>
            </w:r>
            <w:r w:rsidRPr="000A06B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A06B1"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2377" w:type="dxa"/>
          </w:tcPr>
          <w:p w14:paraId="3D7EAFAA" w14:textId="2CB9E2E7" w:rsidR="000A06B1" w:rsidRPr="00CC4F57" w:rsidRDefault="000A06B1" w:rsidP="000A06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5496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مقاله خوانی و بحث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47" w:type="dxa"/>
          </w:tcPr>
          <w:p w14:paraId="4025F416" w14:textId="77777777" w:rsidR="000A06B1" w:rsidRPr="00EB6DB3" w:rsidRDefault="000A06B1" w:rsidP="000A06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A705440" w14:textId="33759451" w:rsidR="00B3047D" w:rsidRPr="00B3047D" w:rsidRDefault="00B3047D" w:rsidP="00B3047D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B3047D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انتظار می رود دانشجو به طور منظم در کلاس حضور فعال داشته باشد. در بحث های گروهی و پرسش و پاسخ های مرتبط با عنوان جلسه مشارکت کند. در صورت معرفی منابع علمی مانند مقاله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B3047D">
        <w:rPr>
          <w:rFonts w:asciiTheme="majorBidi" w:hAnsiTheme="majorBidi" w:cs="B Nazanin" w:hint="cs"/>
          <w:sz w:val="24"/>
          <w:szCs w:val="24"/>
          <w:rtl/>
          <w:lang w:bidi="fa-IR"/>
        </w:rPr>
        <w:t>قبل از جلسه مطالعه و تسلط کافی داشته باشد. تکالیف های مرتبط با هر جلسه را در موعد مقرر انجام دهد.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B8C049F" w14:textId="77777777" w:rsidR="005669ED" w:rsidRPr="005669ED" w:rsidRDefault="005669ED" w:rsidP="005669E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669E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نوع ارزیابی (تکوینی/تراکمی)</w:t>
      </w:r>
      <w:r w:rsidRPr="005669ED">
        <w:rPr>
          <w:rFonts w:asciiTheme="majorBidi" w:hAnsiTheme="majorBidi" w:cs="B Nazanin"/>
          <w:b/>
          <w:bCs/>
          <w:sz w:val="24"/>
          <w:szCs w:val="24"/>
          <w:vertAlign w:val="superscript"/>
          <w:rtl/>
          <w:lang w:bidi="fa-IR"/>
        </w:rPr>
        <w:footnoteReference w:id="5"/>
      </w:r>
      <w:r w:rsidRPr="005669E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:</w:t>
      </w:r>
      <w:r w:rsidRPr="005669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معمولا ارزیابی دانشجو به صورت ترکیبی از روش های تکوینی و تراکمی انجام می گردد.                       </w:t>
      </w:r>
    </w:p>
    <w:p w14:paraId="559A14F0" w14:textId="77777777" w:rsidR="005669ED" w:rsidRPr="005669ED" w:rsidRDefault="005669ED" w:rsidP="005669E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5669E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ذکر روش ارزیابی دانشجو: </w:t>
      </w:r>
    </w:p>
    <w:p w14:paraId="6E0FA613" w14:textId="77777777" w:rsidR="005669ED" w:rsidRDefault="005669ED" w:rsidP="005669E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</w:rPr>
      </w:pPr>
      <w:r w:rsidRPr="005669E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ارزیابی تکوینی</w:t>
      </w:r>
      <w:r w:rsidRPr="005669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دانشجو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 اساس</w:t>
      </w:r>
      <w:r w:rsidRPr="005669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5669ED">
        <w:rPr>
          <w:rFonts w:asciiTheme="majorBidi" w:hAnsiTheme="majorBidi" w:cs="B Nazanin"/>
          <w:sz w:val="24"/>
          <w:szCs w:val="24"/>
          <w:rtl/>
        </w:rPr>
        <w:t>مشارکت فعال در بحث‌های کلاسی و تحلیل مقالات</w:t>
      </w:r>
      <w:r>
        <w:rPr>
          <w:rFonts w:asciiTheme="majorBidi" w:hAnsiTheme="majorBidi" w:cs="B Nazanin" w:hint="cs"/>
          <w:sz w:val="24"/>
          <w:szCs w:val="24"/>
          <w:rtl/>
        </w:rPr>
        <w:t xml:space="preserve">، </w:t>
      </w:r>
      <w:r w:rsidRPr="005669ED">
        <w:rPr>
          <w:rFonts w:asciiTheme="majorBidi" w:hAnsiTheme="majorBidi" w:cs="B Nazanin"/>
          <w:sz w:val="24"/>
          <w:szCs w:val="24"/>
          <w:rtl/>
        </w:rPr>
        <w:t>انجام تمرین‌های مرحله‌ای در نگارش پروپوزال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و </w:t>
      </w:r>
      <w:r w:rsidRPr="005669ED">
        <w:rPr>
          <w:rFonts w:asciiTheme="majorBidi" w:hAnsiTheme="majorBidi" w:cs="B Nazanin"/>
          <w:sz w:val="24"/>
          <w:szCs w:val="24"/>
          <w:rtl/>
        </w:rPr>
        <w:t>ارائه شفاهی خلاصه مقالات و نقد علمی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مورد ارزیابی قرار می گیرد. </w:t>
      </w:r>
    </w:p>
    <w:p w14:paraId="174B3D53" w14:textId="77777777" w:rsidR="005669ED" w:rsidRDefault="005669ED" w:rsidP="005669E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</w:rPr>
      </w:pPr>
    </w:p>
    <w:p w14:paraId="2532BAF8" w14:textId="3E04E385" w:rsidR="005669ED" w:rsidRPr="005669ED" w:rsidRDefault="005669ED" w:rsidP="005669E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lang w:bidi="fa-IR"/>
        </w:rPr>
      </w:pPr>
      <w:r w:rsidRPr="005669E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ارزیابی تراکمی</w:t>
      </w:r>
      <w:r w:rsidRPr="005669ED">
        <w:rPr>
          <w:rFonts w:asciiTheme="majorBidi" w:hAnsiTheme="majorBidi" w:cs="B Nazanin"/>
          <w:rtl/>
        </w:rPr>
        <w:t xml:space="preserve"> در پایان درس</w:t>
      </w:r>
      <w:r>
        <w:rPr>
          <w:rFonts w:asciiTheme="majorBidi" w:hAnsiTheme="majorBidi" w:cs="B Nazanin" w:hint="cs"/>
          <w:rtl/>
        </w:rPr>
        <w:t xml:space="preserve"> با ارائه نهایی پروپوزال پژوهشی و تحلیل یک مقاله علمی منتخب به صورت شفاهی یا کتبی انجام می گیرد. </w:t>
      </w:r>
      <w:r w:rsidRPr="005669ED">
        <w:rPr>
          <w:rFonts w:asciiTheme="majorBidi" w:hAnsiTheme="majorBidi" w:cs="B Nazanin"/>
          <w:rtl/>
        </w:rPr>
        <w:t xml:space="preserve"> </w:t>
      </w:r>
    </w:p>
    <w:p w14:paraId="1E11B945" w14:textId="3E06580E" w:rsidR="005669ED" w:rsidRPr="005669ED" w:rsidRDefault="005669ED" w:rsidP="005669E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8FD4158" w14:textId="77777777" w:rsidR="005669ED" w:rsidRPr="005669ED" w:rsidRDefault="005669ED" w:rsidP="005669E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6C08611" w14:textId="77777777" w:rsidR="005669ED" w:rsidRPr="005669ED" w:rsidRDefault="005669ED" w:rsidP="005669E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5669E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سهم ارزشیابی هر روش در نمره نهایی دانشجو:</w:t>
      </w:r>
    </w:p>
    <w:p w14:paraId="72E3FD62" w14:textId="77777777" w:rsidR="005669ED" w:rsidRPr="005669ED" w:rsidRDefault="005669ED" w:rsidP="005669E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669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60% از نمره نهایی مربوط به ارزیابی تراکمی و حدود </w:t>
      </w:r>
      <w:r w:rsidRPr="005669ED">
        <w:rPr>
          <w:rFonts w:asciiTheme="majorBidi" w:hAnsiTheme="majorBidi" w:cs="B Nazanin"/>
          <w:sz w:val="24"/>
          <w:szCs w:val="24"/>
          <w:lang w:bidi="fa-IR"/>
        </w:rPr>
        <w:t>40%</w:t>
      </w:r>
      <w:r w:rsidRPr="005669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مربوط به ارزیابی تکوینی می باشد.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0EAAA89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E37D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0756EA8" w14:textId="0422DA8F" w:rsidR="00E37D24" w:rsidRPr="00EB6DB3" w:rsidRDefault="00E37D24" w:rsidP="00E37D2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B0249">
        <w:rPr>
          <w:rFonts w:asciiTheme="majorBidi" w:hAnsiTheme="majorBidi" w:cs="B Nazanin"/>
          <w:b/>
          <w:bCs/>
          <w:sz w:val="28"/>
          <w:szCs w:val="28"/>
          <w:lang w:bidi="fa-IR"/>
        </w:rPr>
        <w:t>Research Methodology in the Medical and Biological Sciences</w:t>
      </w: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- by Peter Laake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42CB869" w14:textId="77777777" w:rsidR="00E37D24" w:rsidRDefault="00E37D24" w:rsidP="00E37D24">
      <w:pPr>
        <w:bidi/>
        <w:ind w:left="36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مقالات ارائه شده از سوی استاد از ژورنالهای مختلف از جمله:</w:t>
      </w:r>
    </w:p>
    <w:p w14:paraId="52AB7626" w14:textId="77777777" w:rsidR="00E37D24" w:rsidRDefault="00E37D24" w:rsidP="00E37D24">
      <w:pPr>
        <w:bidi/>
        <w:ind w:left="360"/>
        <w:jc w:val="right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Journal of Immunology, Journal of Experimental Medicine</w:t>
      </w:r>
    </w:p>
    <w:p w14:paraId="14AD373C" w14:textId="16E08020" w:rsidR="00E37D24" w:rsidRDefault="00E37D24" w:rsidP="00CF23B5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Immunity, Nature Immunology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0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11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FC43" w14:textId="77777777" w:rsidR="00BF4179" w:rsidRDefault="00BF4179" w:rsidP="00EB6DB3">
      <w:pPr>
        <w:spacing w:after="0" w:line="240" w:lineRule="auto"/>
      </w:pPr>
      <w:r>
        <w:separator/>
      </w:r>
    </w:p>
  </w:endnote>
  <w:endnote w:type="continuationSeparator" w:id="0">
    <w:p w14:paraId="4E0DF44B" w14:textId="77777777" w:rsidR="00BF4179" w:rsidRDefault="00BF417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CCBC" w14:textId="77777777" w:rsidR="00BF4179" w:rsidRDefault="00BF4179" w:rsidP="00EB6DB3">
      <w:pPr>
        <w:spacing w:after="0" w:line="240" w:lineRule="auto"/>
      </w:pPr>
      <w:r>
        <w:separator/>
      </w:r>
    </w:p>
  </w:footnote>
  <w:footnote w:type="continuationSeparator" w:id="0">
    <w:p w14:paraId="2333656C" w14:textId="77777777" w:rsidR="00BF4179" w:rsidRDefault="00BF417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2F7C962F" w14:textId="77777777" w:rsidR="005669ED" w:rsidRPr="00B9475A" w:rsidRDefault="005669ED" w:rsidP="005669ED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599A4D08" w14:textId="77777777" w:rsidR="005669ED" w:rsidRDefault="005669ED" w:rsidP="005669ED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F210F"/>
    <w:multiLevelType w:val="multilevel"/>
    <w:tmpl w:val="FB12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2159">
    <w:abstractNumId w:val="2"/>
  </w:num>
  <w:num w:numId="2" w16cid:durableId="413353968">
    <w:abstractNumId w:val="3"/>
  </w:num>
  <w:num w:numId="3" w16cid:durableId="2140489280">
    <w:abstractNumId w:val="6"/>
  </w:num>
  <w:num w:numId="4" w16cid:durableId="411775636">
    <w:abstractNumId w:val="5"/>
  </w:num>
  <w:num w:numId="5" w16cid:durableId="656156509">
    <w:abstractNumId w:val="4"/>
  </w:num>
  <w:num w:numId="6" w16cid:durableId="658652171">
    <w:abstractNumId w:val="0"/>
  </w:num>
  <w:num w:numId="7" w16cid:durableId="127691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06B1"/>
    <w:rsid w:val="000B5704"/>
    <w:rsid w:val="000B7123"/>
    <w:rsid w:val="000C7326"/>
    <w:rsid w:val="000D196B"/>
    <w:rsid w:val="000D393B"/>
    <w:rsid w:val="000E51A7"/>
    <w:rsid w:val="000E701A"/>
    <w:rsid w:val="000E7137"/>
    <w:rsid w:val="000F3FF3"/>
    <w:rsid w:val="00100BCF"/>
    <w:rsid w:val="0012159D"/>
    <w:rsid w:val="00130C50"/>
    <w:rsid w:val="00145B73"/>
    <w:rsid w:val="00145E3E"/>
    <w:rsid w:val="00145F8D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D5"/>
    <w:rsid w:val="002034ED"/>
    <w:rsid w:val="0020548F"/>
    <w:rsid w:val="00217F24"/>
    <w:rsid w:val="00220DB2"/>
    <w:rsid w:val="002218E7"/>
    <w:rsid w:val="002247B4"/>
    <w:rsid w:val="00225B88"/>
    <w:rsid w:val="002324FF"/>
    <w:rsid w:val="0023278D"/>
    <w:rsid w:val="002547D1"/>
    <w:rsid w:val="002714E8"/>
    <w:rsid w:val="00277644"/>
    <w:rsid w:val="00277BB7"/>
    <w:rsid w:val="00282ABB"/>
    <w:rsid w:val="0029396B"/>
    <w:rsid w:val="002942FF"/>
    <w:rsid w:val="002A6662"/>
    <w:rsid w:val="002B27AF"/>
    <w:rsid w:val="002D5FD3"/>
    <w:rsid w:val="002E06E6"/>
    <w:rsid w:val="003208E8"/>
    <w:rsid w:val="003225EB"/>
    <w:rsid w:val="00336EBE"/>
    <w:rsid w:val="00337E9D"/>
    <w:rsid w:val="00357089"/>
    <w:rsid w:val="00361B0A"/>
    <w:rsid w:val="00364A0B"/>
    <w:rsid w:val="00366A61"/>
    <w:rsid w:val="00371347"/>
    <w:rsid w:val="0038172F"/>
    <w:rsid w:val="003909B8"/>
    <w:rsid w:val="00396846"/>
    <w:rsid w:val="003A309F"/>
    <w:rsid w:val="003C19F8"/>
    <w:rsid w:val="003C3250"/>
    <w:rsid w:val="003D4A7C"/>
    <w:rsid w:val="003D5BB6"/>
    <w:rsid w:val="003D5FAE"/>
    <w:rsid w:val="003F5911"/>
    <w:rsid w:val="004005EE"/>
    <w:rsid w:val="00401B3A"/>
    <w:rsid w:val="00412730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669ED"/>
    <w:rsid w:val="00592F5F"/>
    <w:rsid w:val="005A67D4"/>
    <w:rsid w:val="005A73D4"/>
    <w:rsid w:val="005D7510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7E8F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67051"/>
    <w:rsid w:val="007851C6"/>
    <w:rsid w:val="007A12C4"/>
    <w:rsid w:val="007A289E"/>
    <w:rsid w:val="007B1C56"/>
    <w:rsid w:val="007B3E77"/>
    <w:rsid w:val="007C72AE"/>
    <w:rsid w:val="007D25BC"/>
    <w:rsid w:val="007E0456"/>
    <w:rsid w:val="007E0732"/>
    <w:rsid w:val="007E604E"/>
    <w:rsid w:val="007F2C21"/>
    <w:rsid w:val="007F4389"/>
    <w:rsid w:val="007F636A"/>
    <w:rsid w:val="00812EFA"/>
    <w:rsid w:val="00816A2F"/>
    <w:rsid w:val="0084729F"/>
    <w:rsid w:val="00852EA4"/>
    <w:rsid w:val="00885BF8"/>
    <w:rsid w:val="00896A0B"/>
    <w:rsid w:val="008A1031"/>
    <w:rsid w:val="008B308A"/>
    <w:rsid w:val="008C1F03"/>
    <w:rsid w:val="008D08D8"/>
    <w:rsid w:val="008E495F"/>
    <w:rsid w:val="00900111"/>
    <w:rsid w:val="00914CAC"/>
    <w:rsid w:val="00931199"/>
    <w:rsid w:val="00933443"/>
    <w:rsid w:val="009340B5"/>
    <w:rsid w:val="009375F5"/>
    <w:rsid w:val="00946D4D"/>
    <w:rsid w:val="00971252"/>
    <w:rsid w:val="009736CB"/>
    <w:rsid w:val="009A0090"/>
    <w:rsid w:val="009A62A4"/>
    <w:rsid w:val="009E629C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047D"/>
    <w:rsid w:val="00B37985"/>
    <w:rsid w:val="00B420E2"/>
    <w:rsid w:val="00B4711B"/>
    <w:rsid w:val="00B62AB9"/>
    <w:rsid w:val="00B77FBC"/>
    <w:rsid w:val="00B80410"/>
    <w:rsid w:val="00B9475A"/>
    <w:rsid w:val="00B977E0"/>
    <w:rsid w:val="00BE4941"/>
    <w:rsid w:val="00BF3169"/>
    <w:rsid w:val="00BF350D"/>
    <w:rsid w:val="00BF4179"/>
    <w:rsid w:val="00C06AFF"/>
    <w:rsid w:val="00C12AB4"/>
    <w:rsid w:val="00C15621"/>
    <w:rsid w:val="00C4719D"/>
    <w:rsid w:val="00C5164A"/>
    <w:rsid w:val="00C63B0C"/>
    <w:rsid w:val="00C71788"/>
    <w:rsid w:val="00C82781"/>
    <w:rsid w:val="00C85ABA"/>
    <w:rsid w:val="00C91E86"/>
    <w:rsid w:val="00CA5986"/>
    <w:rsid w:val="00CB11FC"/>
    <w:rsid w:val="00CB1DD7"/>
    <w:rsid w:val="00CC4F57"/>
    <w:rsid w:val="00CC7981"/>
    <w:rsid w:val="00CF23B5"/>
    <w:rsid w:val="00D237ED"/>
    <w:rsid w:val="00D258F5"/>
    <w:rsid w:val="00D272D4"/>
    <w:rsid w:val="00D47EB7"/>
    <w:rsid w:val="00D92187"/>
    <w:rsid w:val="00D92DAC"/>
    <w:rsid w:val="00DA6247"/>
    <w:rsid w:val="00DB28EF"/>
    <w:rsid w:val="00DB4835"/>
    <w:rsid w:val="00DC7F56"/>
    <w:rsid w:val="00DD641D"/>
    <w:rsid w:val="00E270DE"/>
    <w:rsid w:val="00E358C8"/>
    <w:rsid w:val="00E37D24"/>
    <w:rsid w:val="00E61F9C"/>
    <w:rsid w:val="00E66E78"/>
    <w:rsid w:val="00E95490"/>
    <w:rsid w:val="00EB6DB3"/>
    <w:rsid w:val="00EC047C"/>
    <w:rsid w:val="00EC2D0A"/>
    <w:rsid w:val="00EE003D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766A2"/>
    <w:rsid w:val="00F93A8F"/>
    <w:rsid w:val="00F95EA0"/>
    <w:rsid w:val="00FA17A2"/>
    <w:rsid w:val="00FB08F3"/>
    <w:rsid w:val="00FB1B92"/>
    <w:rsid w:val="00FC42B8"/>
    <w:rsid w:val="00FD6254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4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4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66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soltantoye@sina.tums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hereh.soltanto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t_soltan</cp:lastModifiedBy>
  <cp:revision>34</cp:revision>
  <cp:lastPrinted>2020-08-02T12:25:00Z</cp:lastPrinted>
  <dcterms:created xsi:type="dcterms:W3CDTF">2025-09-13T12:48:00Z</dcterms:created>
  <dcterms:modified xsi:type="dcterms:W3CDTF">2025-09-22T10:21:00Z</dcterms:modified>
</cp:coreProperties>
</file>